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C77D3" w14:textId="77777777" w:rsidR="00316DFE" w:rsidRDefault="00316DFE" w:rsidP="00316DFE">
      <w:pPr>
        <w:rPr>
          <w:b/>
          <w:u w:val="single"/>
        </w:rPr>
      </w:pPr>
      <w:r w:rsidRPr="00600F13">
        <w:rPr>
          <w:b/>
          <w:u w:val="single"/>
        </w:rPr>
        <w:t xml:space="preserve">Pauta de Lectura Artículo </w:t>
      </w:r>
      <w:r w:rsidR="00982FF1">
        <w:rPr>
          <w:b/>
          <w:u w:val="single"/>
        </w:rPr>
        <w:t xml:space="preserve">7 de Diciembre </w:t>
      </w:r>
      <w:r>
        <w:rPr>
          <w:b/>
          <w:u w:val="single"/>
        </w:rPr>
        <w:t>(</w:t>
      </w:r>
      <w:proofErr w:type="spellStart"/>
      <w:r>
        <w:rPr>
          <w:b/>
          <w:u w:val="single"/>
        </w:rPr>
        <w:t>Zheng</w:t>
      </w:r>
      <w:proofErr w:type="spellEnd"/>
      <w:r>
        <w:rPr>
          <w:b/>
          <w:u w:val="single"/>
        </w:rPr>
        <w:t xml:space="preserve"> et </w:t>
      </w:r>
      <w:r w:rsidRPr="00600F13">
        <w:rPr>
          <w:b/>
          <w:u w:val="single"/>
        </w:rPr>
        <w:t>al</w:t>
      </w:r>
      <w:r>
        <w:rPr>
          <w:b/>
          <w:u w:val="single"/>
        </w:rPr>
        <w:t xml:space="preserve">. </w:t>
      </w:r>
      <w:r>
        <w:rPr>
          <w:b/>
          <w:u w:val="single"/>
        </w:rPr>
        <w:t>, 2011</w:t>
      </w:r>
      <w:r w:rsidRPr="00600F13">
        <w:rPr>
          <w:b/>
          <w:u w:val="single"/>
        </w:rPr>
        <w:t>)</w:t>
      </w:r>
    </w:p>
    <w:p w14:paraId="587D90E0" w14:textId="77777777" w:rsidR="00316DFE" w:rsidRPr="00600F13" w:rsidRDefault="00316DFE" w:rsidP="00316DFE">
      <w:pPr>
        <w:rPr>
          <w:b/>
          <w:u w:val="single"/>
        </w:rPr>
      </w:pPr>
    </w:p>
    <w:p w14:paraId="642BB631" w14:textId="77777777" w:rsidR="00316DFE" w:rsidRDefault="00316DFE" w:rsidP="00316DFE">
      <w:pPr>
        <w:rPr>
          <w:rFonts w:ascii="Arial" w:eastAsia="Times New Roman" w:hAnsi="Arial" w:cs="Times New Roman"/>
          <w:color w:val="222222"/>
        </w:rPr>
      </w:pPr>
      <w:r w:rsidRPr="00600F13">
        <w:rPr>
          <w:rFonts w:ascii="Arial" w:eastAsia="Times New Roman" w:hAnsi="Arial" w:cs="Times New Roman"/>
          <w:color w:val="222222"/>
        </w:rPr>
        <w:t xml:space="preserve">1.- </w:t>
      </w:r>
      <w:r>
        <w:rPr>
          <w:rFonts w:ascii="Arial" w:eastAsia="Times New Roman" w:hAnsi="Arial" w:cs="Times New Roman"/>
          <w:color w:val="222222"/>
        </w:rPr>
        <w:t xml:space="preserve"> ¿ Cuál fue el objetivo del artículo ? </w:t>
      </w:r>
    </w:p>
    <w:p w14:paraId="7BF96750" w14:textId="77777777" w:rsidR="00316DFE" w:rsidRDefault="00316DFE" w:rsidP="00316DFE">
      <w:pPr>
        <w:rPr>
          <w:rFonts w:ascii="Arial" w:eastAsia="Times New Roman" w:hAnsi="Arial" w:cs="Times New Roman"/>
          <w:color w:val="222222"/>
        </w:rPr>
      </w:pPr>
    </w:p>
    <w:p w14:paraId="29FD6F62" w14:textId="77777777" w:rsidR="00316DFE" w:rsidRDefault="00316DFE" w:rsidP="00316DFE">
      <w:pPr>
        <w:rPr>
          <w:rFonts w:ascii="Arial" w:eastAsia="Times New Roman" w:hAnsi="Arial" w:cs="Times New Roman"/>
          <w:color w:val="222222"/>
        </w:rPr>
      </w:pPr>
      <w:r w:rsidRPr="00600F13">
        <w:rPr>
          <w:rFonts w:ascii="Arial" w:eastAsia="Times New Roman" w:hAnsi="Arial" w:cs="Times New Roman"/>
          <w:color w:val="222222"/>
        </w:rPr>
        <w:t xml:space="preserve">2.- </w:t>
      </w:r>
      <w:r>
        <w:rPr>
          <w:rFonts w:ascii="Arial" w:eastAsia="Times New Roman" w:hAnsi="Arial" w:cs="Times New Roman"/>
          <w:color w:val="222222"/>
        </w:rPr>
        <w:t xml:space="preserve"> ¿ Qué metodología se utilizó para responder al problema planteado? </w:t>
      </w:r>
      <w:r w:rsidRPr="00600F13">
        <w:rPr>
          <w:rFonts w:ascii="Arial" w:eastAsia="Times New Roman" w:hAnsi="Arial" w:cs="Times New Roman"/>
          <w:i/>
          <w:color w:val="222222"/>
        </w:rPr>
        <w:t>Deben enfocarse fundamentalmente en para qué sirve la técnica, que permite observar, no en aspectos de realización.</w:t>
      </w:r>
    </w:p>
    <w:p w14:paraId="7AA6DE3C" w14:textId="77777777" w:rsidR="00316DFE" w:rsidRPr="00600F13" w:rsidRDefault="00316DFE" w:rsidP="00316DFE">
      <w:pPr>
        <w:rPr>
          <w:rFonts w:ascii="Arial" w:eastAsia="Times New Roman" w:hAnsi="Arial" w:cs="Times New Roman"/>
          <w:color w:val="222222"/>
        </w:rPr>
      </w:pPr>
    </w:p>
    <w:p w14:paraId="6EA8A99E" w14:textId="77777777" w:rsidR="00316DFE" w:rsidRDefault="00316DFE" w:rsidP="00316DFE">
      <w:pPr>
        <w:rPr>
          <w:rFonts w:ascii="Arial" w:eastAsia="Times New Roman" w:hAnsi="Arial" w:cs="Times New Roman"/>
          <w:color w:val="222222"/>
        </w:rPr>
      </w:pPr>
      <w:r w:rsidRPr="00600F13">
        <w:rPr>
          <w:rFonts w:ascii="Arial" w:eastAsia="Times New Roman" w:hAnsi="Arial" w:cs="Times New Roman"/>
          <w:color w:val="222222"/>
        </w:rPr>
        <w:t xml:space="preserve">3.- </w:t>
      </w:r>
      <w:r>
        <w:rPr>
          <w:rFonts w:ascii="Arial" w:eastAsia="Times New Roman" w:hAnsi="Arial" w:cs="Times New Roman"/>
          <w:color w:val="222222"/>
        </w:rPr>
        <w:t xml:space="preserve"> ¿ </w:t>
      </w:r>
      <w:r w:rsidRPr="00600F13">
        <w:rPr>
          <w:rFonts w:ascii="Arial" w:eastAsia="Times New Roman" w:hAnsi="Arial" w:cs="Times New Roman"/>
          <w:color w:val="222222"/>
        </w:rPr>
        <w:t>Cuáles fueron los resultados más importantes</w:t>
      </w:r>
      <w:r>
        <w:rPr>
          <w:rFonts w:ascii="Arial" w:eastAsia="Times New Roman" w:hAnsi="Arial" w:cs="Times New Roman"/>
          <w:color w:val="222222"/>
        </w:rPr>
        <w:t xml:space="preserve"> </w:t>
      </w:r>
      <w:r w:rsidRPr="00600F13">
        <w:rPr>
          <w:rFonts w:ascii="Arial" w:eastAsia="Times New Roman" w:hAnsi="Arial" w:cs="Times New Roman"/>
          <w:color w:val="222222"/>
        </w:rPr>
        <w:t>?</w:t>
      </w:r>
    </w:p>
    <w:p w14:paraId="577FFC1F" w14:textId="77777777" w:rsidR="00316DFE" w:rsidRPr="00600F13" w:rsidRDefault="00316DFE" w:rsidP="00316DFE">
      <w:pPr>
        <w:rPr>
          <w:rFonts w:ascii="Arial" w:eastAsia="Times New Roman" w:hAnsi="Arial" w:cs="Times New Roman"/>
          <w:color w:val="222222"/>
        </w:rPr>
      </w:pPr>
    </w:p>
    <w:p w14:paraId="63F8167D" w14:textId="77777777" w:rsidR="00316DFE" w:rsidRDefault="00316DFE" w:rsidP="00316DFE">
      <w:pPr>
        <w:rPr>
          <w:rFonts w:ascii="Arial" w:eastAsia="Times New Roman" w:hAnsi="Arial" w:cs="Times New Roman"/>
          <w:color w:val="222222"/>
        </w:rPr>
      </w:pPr>
      <w:r w:rsidRPr="00600F13">
        <w:rPr>
          <w:rFonts w:ascii="Arial" w:eastAsia="Times New Roman" w:hAnsi="Arial" w:cs="Times New Roman"/>
          <w:color w:val="222222"/>
        </w:rPr>
        <w:t xml:space="preserve">4.- </w:t>
      </w:r>
      <w:r>
        <w:rPr>
          <w:rFonts w:ascii="Arial" w:eastAsia="Times New Roman" w:hAnsi="Arial" w:cs="Times New Roman"/>
          <w:color w:val="222222"/>
        </w:rPr>
        <w:t xml:space="preserve">  ¿ Qué concluye este artículo? </w:t>
      </w:r>
    </w:p>
    <w:p w14:paraId="3F83A276" w14:textId="77777777" w:rsidR="00316DFE" w:rsidRPr="00600F13" w:rsidRDefault="00316DFE" w:rsidP="00316DFE">
      <w:pPr>
        <w:rPr>
          <w:rFonts w:ascii="Arial" w:eastAsia="Times New Roman" w:hAnsi="Arial" w:cs="Times New Roman"/>
          <w:i/>
          <w:color w:val="222222"/>
        </w:rPr>
      </w:pPr>
      <w:r w:rsidRPr="00600F13">
        <w:rPr>
          <w:rFonts w:ascii="Arial" w:eastAsia="Times New Roman" w:hAnsi="Arial" w:cs="Times New Roman"/>
          <w:i/>
          <w:color w:val="222222"/>
        </w:rPr>
        <w:t>Aquí es importante considerar si a su juicio lo que concluyeron los autores es relevante para responder a la problemática planteada.</w:t>
      </w:r>
    </w:p>
    <w:p w14:paraId="37FC55AB" w14:textId="77777777" w:rsidR="00316DFE" w:rsidRPr="00600F13" w:rsidRDefault="00316DFE" w:rsidP="00316DFE">
      <w:pPr>
        <w:rPr>
          <w:i/>
        </w:rPr>
      </w:pPr>
    </w:p>
    <w:p w14:paraId="666F61ED" w14:textId="77777777" w:rsidR="003D5999" w:rsidRDefault="003D5999">
      <w:bookmarkStart w:id="0" w:name="_GoBack"/>
      <w:bookmarkEnd w:id="0"/>
    </w:p>
    <w:sectPr w:rsidR="003D5999" w:rsidSect="0054504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FE"/>
    <w:rsid w:val="00316DFE"/>
    <w:rsid w:val="003D5999"/>
    <w:rsid w:val="00545047"/>
    <w:rsid w:val="0098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4890D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Macintosh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 Abusleme</dc:creator>
  <cp:keywords/>
  <dc:description/>
  <cp:lastModifiedBy>Lore Abusleme</cp:lastModifiedBy>
  <cp:revision>2</cp:revision>
  <dcterms:created xsi:type="dcterms:W3CDTF">2011-11-28T16:14:00Z</dcterms:created>
  <dcterms:modified xsi:type="dcterms:W3CDTF">2011-11-28T16:15:00Z</dcterms:modified>
</cp:coreProperties>
</file>